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3086" w14:textId="77777777" w:rsidR="00025E51" w:rsidRPr="00325C9E" w:rsidRDefault="00025E51" w:rsidP="00025E51">
      <w:pPr>
        <w:tabs>
          <w:tab w:val="center" w:pos="4680"/>
        </w:tabs>
        <w:jc w:val="center"/>
        <w:rPr>
          <w:b/>
          <w:bCs/>
          <w:sz w:val="24"/>
        </w:rPr>
      </w:pPr>
      <w:r w:rsidRPr="00325C9E">
        <w:rPr>
          <w:b/>
          <w:bCs/>
          <w:sz w:val="24"/>
        </w:rPr>
        <w:t>GREENE COUNTY PLANNING COMMISSION</w:t>
      </w:r>
    </w:p>
    <w:p w14:paraId="5C8A2BF1" w14:textId="77777777" w:rsidR="00025E51" w:rsidRPr="00325C9E" w:rsidRDefault="00025E51" w:rsidP="00025E51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93 EAST HIGH</w:t>
      </w:r>
      <w:r w:rsidRPr="00325C9E">
        <w:rPr>
          <w:b/>
          <w:bCs/>
          <w:sz w:val="24"/>
        </w:rPr>
        <w:t xml:space="preserve"> STREET</w:t>
      </w:r>
    </w:p>
    <w:p w14:paraId="3BC4A8C9" w14:textId="77777777" w:rsidR="00025E51" w:rsidRDefault="00025E51" w:rsidP="00025E51">
      <w:pPr>
        <w:jc w:val="center"/>
        <w:rPr>
          <w:b/>
          <w:bCs/>
          <w:sz w:val="24"/>
        </w:rPr>
      </w:pPr>
      <w:r w:rsidRPr="00325C9E">
        <w:rPr>
          <w:b/>
          <w:bCs/>
          <w:sz w:val="24"/>
        </w:rPr>
        <w:t>WAYNESBURG, PENNSYLVANIA 15370</w:t>
      </w:r>
    </w:p>
    <w:p w14:paraId="028BFC4B" w14:textId="77777777" w:rsidR="00025E51" w:rsidRDefault="00025E51" w:rsidP="00025E51">
      <w:pPr>
        <w:jc w:val="center"/>
        <w:rPr>
          <w:b/>
          <w:bCs/>
          <w:sz w:val="24"/>
        </w:rPr>
      </w:pPr>
    </w:p>
    <w:p w14:paraId="4F5A717B" w14:textId="77777777" w:rsidR="00025E51" w:rsidRDefault="00025E51" w:rsidP="00025E51">
      <w:pPr>
        <w:jc w:val="center"/>
        <w:rPr>
          <w:b/>
          <w:bCs/>
          <w:sz w:val="24"/>
        </w:rPr>
      </w:pPr>
    </w:p>
    <w:p w14:paraId="5BC06A47" w14:textId="77777777" w:rsidR="00025E51" w:rsidRPr="001D3031" w:rsidRDefault="00025E51" w:rsidP="00025E51">
      <w:pPr>
        <w:tabs>
          <w:tab w:val="center" w:pos="4680"/>
        </w:tabs>
        <w:jc w:val="center"/>
        <w:rPr>
          <w:b/>
          <w:bCs/>
          <w:sz w:val="24"/>
        </w:rPr>
      </w:pPr>
      <w:r w:rsidRPr="001D3031">
        <w:rPr>
          <w:b/>
          <w:bCs/>
          <w:sz w:val="24"/>
          <w:u w:val="single"/>
        </w:rPr>
        <w:t xml:space="preserve">AGENDA FOR </w:t>
      </w:r>
      <w:r>
        <w:rPr>
          <w:b/>
          <w:bCs/>
          <w:sz w:val="24"/>
          <w:u w:val="single"/>
        </w:rPr>
        <w:t>AUGUST 1, 2022</w:t>
      </w:r>
      <w:r w:rsidRPr="001D3031">
        <w:rPr>
          <w:b/>
          <w:bCs/>
          <w:sz w:val="24"/>
          <w:u w:val="single"/>
        </w:rPr>
        <w:t xml:space="preserve"> </w:t>
      </w:r>
    </w:p>
    <w:p w14:paraId="7FBA1A87" w14:textId="77777777" w:rsidR="00025E51" w:rsidRPr="001D3031" w:rsidRDefault="00025E51" w:rsidP="00025E51">
      <w:pPr>
        <w:tabs>
          <w:tab w:val="center" w:pos="4680"/>
        </w:tabs>
        <w:jc w:val="center"/>
        <w:rPr>
          <w:b/>
          <w:bCs/>
          <w:sz w:val="24"/>
        </w:rPr>
      </w:pPr>
    </w:p>
    <w:p w14:paraId="2198AD19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 xml:space="preserve">CALL TO ORDER </w:t>
      </w:r>
    </w:p>
    <w:p w14:paraId="79355BE4" w14:textId="77777777" w:rsidR="00025E51" w:rsidRPr="001D3031" w:rsidRDefault="00025E51" w:rsidP="00025E51">
      <w:pPr>
        <w:ind w:left="1080"/>
        <w:jc w:val="both"/>
        <w:rPr>
          <w:sz w:val="24"/>
        </w:rPr>
      </w:pPr>
    </w:p>
    <w:p w14:paraId="0F13226E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ROLL CALL</w:t>
      </w:r>
    </w:p>
    <w:p w14:paraId="6C1C9F50" w14:textId="77777777" w:rsidR="00025E51" w:rsidRPr="001D3031" w:rsidRDefault="00025E51" w:rsidP="00025E51">
      <w:pPr>
        <w:jc w:val="both"/>
        <w:rPr>
          <w:sz w:val="24"/>
        </w:rPr>
      </w:pPr>
    </w:p>
    <w:p w14:paraId="2118B999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APPROVAL OF THE MINUTES –</w:t>
      </w:r>
      <w:r>
        <w:rPr>
          <w:sz w:val="24"/>
        </w:rPr>
        <w:t xml:space="preserve"> </w:t>
      </w:r>
      <w:r w:rsidRPr="001D3031">
        <w:rPr>
          <w:b/>
          <w:i/>
          <w:sz w:val="24"/>
        </w:rPr>
        <w:t xml:space="preserve">certify a copy </w:t>
      </w:r>
    </w:p>
    <w:p w14:paraId="4C94EE09" w14:textId="77777777" w:rsidR="00025E51" w:rsidRPr="001D3031" w:rsidRDefault="00025E51" w:rsidP="00025E51">
      <w:pPr>
        <w:ind w:left="1080"/>
        <w:jc w:val="both"/>
        <w:rPr>
          <w:sz w:val="24"/>
        </w:rPr>
      </w:pPr>
    </w:p>
    <w:p w14:paraId="087CA5BE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 xml:space="preserve">PUBLIC DISCLOSURE: </w:t>
      </w:r>
    </w:p>
    <w:p w14:paraId="30EF0EAA" w14:textId="77777777" w:rsidR="00025E51" w:rsidRPr="001D3031" w:rsidRDefault="00025E51" w:rsidP="00025E51">
      <w:pPr>
        <w:ind w:left="1080"/>
        <w:jc w:val="both"/>
        <w:rPr>
          <w:sz w:val="24"/>
        </w:rPr>
      </w:pPr>
    </w:p>
    <w:p w14:paraId="5E1262C7" w14:textId="77777777" w:rsidR="00025E51" w:rsidRPr="001D3031" w:rsidRDefault="00025E51" w:rsidP="00025E51">
      <w:pPr>
        <w:ind w:left="1440"/>
        <w:jc w:val="both"/>
        <w:rPr>
          <w:b/>
          <w:sz w:val="24"/>
        </w:rPr>
      </w:pPr>
      <w:r w:rsidRPr="001D3031">
        <w:rPr>
          <w:b/>
          <w:sz w:val="24"/>
        </w:rPr>
        <w:t xml:space="preserve">This is a standard disclaimer.  If you have a conflict of interest on any particular item, you are duty bound to disclose it. </w:t>
      </w:r>
    </w:p>
    <w:p w14:paraId="02645007" w14:textId="77777777" w:rsidR="00025E51" w:rsidRPr="001D3031" w:rsidRDefault="00025E51" w:rsidP="00025E51">
      <w:pPr>
        <w:jc w:val="both"/>
        <w:rPr>
          <w:sz w:val="24"/>
        </w:rPr>
      </w:pPr>
    </w:p>
    <w:p w14:paraId="5D5EC6F3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EXECUTIVE SESSION (</w:t>
      </w:r>
      <w:r>
        <w:rPr>
          <w:sz w:val="24"/>
        </w:rPr>
        <w:t>as-</w:t>
      </w:r>
      <w:r w:rsidRPr="001D3031">
        <w:rPr>
          <w:sz w:val="24"/>
        </w:rPr>
        <w:t>needed)</w:t>
      </w:r>
    </w:p>
    <w:p w14:paraId="18035124" w14:textId="77777777" w:rsidR="00025E51" w:rsidRPr="001D3031" w:rsidRDefault="00025E51" w:rsidP="00025E51">
      <w:pPr>
        <w:jc w:val="both"/>
        <w:rPr>
          <w:sz w:val="24"/>
        </w:rPr>
      </w:pPr>
    </w:p>
    <w:p w14:paraId="524C9C08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 xml:space="preserve">PUBLIC COMMENT </w:t>
      </w:r>
    </w:p>
    <w:p w14:paraId="600AC375" w14:textId="77777777" w:rsidR="00025E51" w:rsidRPr="001D3031" w:rsidRDefault="00025E51" w:rsidP="00025E51">
      <w:pPr>
        <w:jc w:val="both"/>
        <w:rPr>
          <w:sz w:val="24"/>
        </w:rPr>
      </w:pPr>
    </w:p>
    <w:p w14:paraId="17F95691" w14:textId="77777777" w:rsidR="00025E51" w:rsidRPr="001D3031" w:rsidRDefault="00025E51" w:rsidP="00025E51">
      <w:pPr>
        <w:numPr>
          <w:ilvl w:val="0"/>
          <w:numId w:val="1"/>
        </w:numPr>
        <w:jc w:val="both"/>
        <w:rPr>
          <w:sz w:val="24"/>
        </w:rPr>
      </w:pPr>
      <w:r w:rsidRPr="001D3031">
        <w:rPr>
          <w:sz w:val="24"/>
        </w:rPr>
        <w:t>LAND DEVELOPMENT</w:t>
      </w:r>
      <w:r w:rsidRPr="001D3031">
        <w:rPr>
          <w:b/>
          <w:sz w:val="24"/>
        </w:rPr>
        <w:t xml:space="preserve">- </w:t>
      </w:r>
      <w:bookmarkStart w:id="0" w:name="_Hlk529192376"/>
      <w:bookmarkStart w:id="1" w:name="_Hlk505586495"/>
    </w:p>
    <w:p w14:paraId="537AC434" w14:textId="77777777" w:rsidR="00025E51" w:rsidRPr="001D3031" w:rsidRDefault="00025E51" w:rsidP="00025E51">
      <w:pPr>
        <w:jc w:val="both"/>
        <w:rPr>
          <w:sz w:val="24"/>
        </w:rPr>
      </w:pPr>
    </w:p>
    <w:p w14:paraId="27C5DC54" w14:textId="77777777" w:rsidR="00025E51" w:rsidRPr="001D3031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0"/>
        <w:contextualSpacing/>
        <w:rPr>
          <w:sz w:val="24"/>
        </w:rPr>
      </w:pPr>
    </w:p>
    <w:tbl>
      <w:tblPr>
        <w:tblpPr w:leftFromText="180" w:rightFromText="180" w:vertAnchor="text" w:horzAnchor="margin" w:tblpY="86"/>
        <w:tblW w:w="9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8028"/>
      </w:tblGrid>
      <w:tr w:rsidR="00025E51" w:rsidRPr="001D3031" w14:paraId="32CC9910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4965" w14:textId="77777777" w:rsidR="00025E51" w:rsidRPr="001D3031" w:rsidRDefault="00025E51" w:rsidP="00903BB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A.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A174" w14:textId="77777777" w:rsidR="00025E51" w:rsidRPr="001D3031" w:rsidRDefault="00025E51" w:rsidP="00903BB2">
            <w:pPr>
              <w:pStyle w:val="ListParagraph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Patterson Martha E ET LS</w:t>
            </w:r>
          </w:p>
        </w:tc>
      </w:tr>
      <w:tr w:rsidR="00025E51" w:rsidRPr="001D3031" w14:paraId="02947A34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BDF2" w14:textId="77777777" w:rsidR="00025E51" w:rsidRPr="001D3031" w:rsidRDefault="00025E51" w:rsidP="00903BB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Township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E387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Gilmore</w:t>
            </w:r>
          </w:p>
        </w:tc>
      </w:tr>
      <w:tr w:rsidR="00025E51" w:rsidRPr="001D3031" w14:paraId="4948AE2A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CD4C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Zoning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9D20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 w:rsidRPr="001D3031">
              <w:rPr>
                <w:sz w:val="24"/>
              </w:rPr>
              <w:t>N/A</w:t>
            </w:r>
          </w:p>
        </w:tc>
      </w:tr>
      <w:tr w:rsidR="00025E51" w:rsidRPr="001D3031" w14:paraId="5FC95B1D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5D6C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Site Control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BBBF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09-04-122</w:t>
            </w:r>
          </w:p>
        </w:tc>
      </w:tr>
      <w:tr w:rsidR="00025E51" w:rsidRPr="001D3031" w14:paraId="73E86A9E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4160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Driveway Permit, parking and utilities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18C" w14:textId="77777777" w:rsidR="00025E51" w:rsidRPr="001D3031" w:rsidRDefault="00025E51" w:rsidP="00903BB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S.R. </w:t>
            </w:r>
            <w:r>
              <w:rPr>
                <w:sz w:val="24"/>
                <w:szCs w:val="32"/>
              </w:rPr>
              <w:t>3008</w:t>
            </w:r>
            <w:r w:rsidRPr="001D3031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Jollytown</w:t>
            </w:r>
            <w:r w:rsidRPr="001D3031">
              <w:rPr>
                <w:sz w:val="24"/>
                <w:szCs w:val="32"/>
              </w:rPr>
              <w:t xml:space="preserve"> Road</w:t>
            </w:r>
          </w:p>
          <w:p w14:paraId="6D2CC13F" w14:textId="77777777" w:rsidR="00025E51" w:rsidRPr="001D3031" w:rsidRDefault="00025E51" w:rsidP="00903BB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Utilities: Existing</w:t>
            </w:r>
          </w:p>
          <w:p w14:paraId="68FE8279" w14:textId="77777777" w:rsidR="00025E51" w:rsidRPr="001D3031" w:rsidRDefault="00025E51" w:rsidP="00903BB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Water: SWPA                                      </w:t>
            </w:r>
          </w:p>
          <w:p w14:paraId="06E04E14" w14:textId="77777777" w:rsidR="00025E51" w:rsidRPr="001D3031" w:rsidRDefault="00025E51" w:rsidP="00903BB2">
            <w:pPr>
              <w:widowControl/>
              <w:tabs>
                <w:tab w:val="left" w:pos="2985"/>
              </w:tabs>
              <w:autoSpaceDE/>
              <w:autoSpaceDN/>
              <w:adjustRightInd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>Electric: First Energy</w:t>
            </w:r>
          </w:p>
          <w:p w14:paraId="661FFAE1" w14:textId="77777777" w:rsidR="00025E51" w:rsidRPr="001D3031" w:rsidRDefault="00025E51" w:rsidP="00903BB2">
            <w:pPr>
              <w:autoSpaceDE/>
              <w:spacing w:line="276" w:lineRule="auto"/>
              <w:contextualSpacing/>
              <w:rPr>
                <w:sz w:val="24"/>
                <w:szCs w:val="32"/>
              </w:rPr>
            </w:pPr>
            <w:r w:rsidRPr="001D3031">
              <w:rPr>
                <w:sz w:val="24"/>
                <w:szCs w:val="32"/>
              </w:rPr>
              <w:t xml:space="preserve">Sewerage: </w:t>
            </w:r>
            <w:r>
              <w:rPr>
                <w:sz w:val="24"/>
                <w:szCs w:val="32"/>
              </w:rPr>
              <w:t>ONLOT</w:t>
            </w:r>
          </w:p>
        </w:tc>
      </w:tr>
      <w:tr w:rsidR="00025E51" w:rsidRPr="001D3031" w14:paraId="6084408D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2A48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Stormwater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E1CD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25E51" w:rsidRPr="001D3031" w14:paraId="2BEF9038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3B36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Conservation District/PADEP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663A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25E51" w:rsidRPr="001D3031" w14:paraId="56C7E8A1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8352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Total Area of Disturbance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A57F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105.5</w:t>
            </w:r>
            <w:r w:rsidRPr="001D3031">
              <w:rPr>
                <w:sz w:val="24"/>
              </w:rPr>
              <w:t xml:space="preserve"> acres</w:t>
            </w:r>
          </w:p>
        </w:tc>
      </w:tr>
      <w:tr w:rsidR="00025E51" w:rsidRPr="001D3031" w14:paraId="7A1C3514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4D1E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Narrative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4F90" w14:textId="77777777" w:rsidR="00025E51" w:rsidRPr="001D3031" w:rsidRDefault="00025E51" w:rsidP="00903BB2">
            <w:pPr>
              <w:rPr>
                <w:sz w:val="24"/>
              </w:rPr>
            </w:pPr>
            <w:r>
              <w:rPr>
                <w:sz w:val="24"/>
              </w:rPr>
              <w:t xml:space="preserve">Mrs. Patterson recently passed and her grandchildren want to split the property. </w:t>
            </w:r>
          </w:p>
        </w:tc>
      </w:tr>
      <w:tr w:rsidR="00025E51" w:rsidRPr="001D3031" w14:paraId="4710AF4C" w14:textId="77777777" w:rsidTr="00903BB2"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4471" w14:textId="77777777" w:rsidR="00025E51" w:rsidRPr="001D3031" w:rsidRDefault="00025E51" w:rsidP="00903BB2">
            <w:pPr>
              <w:spacing w:line="276" w:lineRule="auto"/>
              <w:rPr>
                <w:b/>
                <w:bCs/>
                <w:sz w:val="24"/>
              </w:rPr>
            </w:pPr>
            <w:r w:rsidRPr="001D3031">
              <w:rPr>
                <w:b/>
                <w:bCs/>
                <w:sz w:val="24"/>
              </w:rPr>
              <w:t>Approval Requested</w:t>
            </w:r>
          </w:p>
        </w:tc>
        <w:tc>
          <w:tcPr>
            <w:tcW w:w="8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666A" w14:textId="77777777" w:rsidR="00025E51" w:rsidRPr="001D3031" w:rsidRDefault="00025E51" w:rsidP="00903BB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To process as a lot split/subdivision </w:t>
            </w:r>
          </w:p>
        </w:tc>
      </w:tr>
    </w:tbl>
    <w:p w14:paraId="149224DF" w14:textId="77777777" w:rsidR="00025E51" w:rsidRPr="0051071C" w:rsidRDefault="00025E51" w:rsidP="00025E51"/>
    <w:p w14:paraId="13394CC9" w14:textId="77777777" w:rsidR="00025E51" w:rsidRPr="00025E51" w:rsidRDefault="00025E51" w:rsidP="00025E51">
      <w:pPr>
        <w:widowControl/>
        <w:autoSpaceDE/>
        <w:autoSpaceDN/>
        <w:adjustRightInd/>
        <w:spacing w:line="276" w:lineRule="auto"/>
        <w:contextualSpacing/>
        <w:rPr>
          <w:sz w:val="24"/>
        </w:rPr>
      </w:pPr>
    </w:p>
    <w:p w14:paraId="459D4512" w14:textId="2A94381C" w:rsidR="00025E51" w:rsidRPr="00116192" w:rsidRDefault="00025E51" w:rsidP="00025E5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lastRenderedPageBreak/>
        <w:t>OLD BUSINESS</w:t>
      </w:r>
      <w:bookmarkStart w:id="2" w:name="_Hlk521309744"/>
    </w:p>
    <w:p w14:paraId="3D6F9702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Wisecarver Kayak Launch</w:t>
      </w:r>
    </w:p>
    <w:p w14:paraId="7D010EE6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Emberclear, Dunkard Township</w:t>
      </w:r>
    </w:p>
    <w:p w14:paraId="2CA59254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Luminous Keystone Renewables LLC </w:t>
      </w:r>
    </w:p>
    <w:p w14:paraId="66EB7542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SPC: TTC – UPDATE</w:t>
      </w:r>
    </w:p>
    <w:p w14:paraId="71FE4F86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Recycling </w:t>
      </w:r>
    </w:p>
    <w:p w14:paraId="443DACC2" w14:textId="77777777" w:rsidR="00025E51" w:rsidRPr="00116192" w:rsidRDefault="00025E51" w:rsidP="00025E51">
      <w:pPr>
        <w:pStyle w:val="ListParagraph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ReTRACTS </w:t>
      </w:r>
    </w:p>
    <w:p w14:paraId="0D1969AB" w14:textId="77777777" w:rsidR="00025E51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Railroad extension</w:t>
      </w:r>
    </w:p>
    <w:p w14:paraId="22F77AC6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Greene County Solid Waste Management Plan </w:t>
      </w:r>
    </w:p>
    <w:p w14:paraId="0B2DB382" w14:textId="77777777" w:rsidR="00025E51" w:rsidRPr="00116192" w:rsidRDefault="00025E51" w:rsidP="00025E51">
      <w:pPr>
        <w:pStyle w:val="ListParagraph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Overview</w:t>
      </w:r>
    </w:p>
    <w:p w14:paraId="734C30D4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 xml:space="preserve">Dollar General, Mt. Morris, PA </w:t>
      </w:r>
    </w:p>
    <w:p w14:paraId="4CFA3478" w14:textId="77777777" w:rsidR="00025E51" w:rsidRPr="00F46320" w:rsidRDefault="00025E51" w:rsidP="00025E51">
      <w:pPr>
        <w:widowControl/>
        <w:autoSpaceDE/>
        <w:autoSpaceDN/>
        <w:adjustRightInd/>
        <w:spacing w:line="276" w:lineRule="auto"/>
        <w:ind w:left="1440"/>
        <w:contextualSpacing/>
        <w:rPr>
          <w:sz w:val="24"/>
        </w:rPr>
      </w:pPr>
      <w:r w:rsidRPr="00F46320">
        <w:rPr>
          <w:sz w:val="24"/>
        </w:rPr>
        <w:t xml:space="preserve"> </w:t>
      </w:r>
    </w:p>
    <w:p w14:paraId="35BBB862" w14:textId="77777777" w:rsidR="00025E51" w:rsidRPr="00116192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0"/>
        <w:contextualSpacing/>
        <w:rPr>
          <w:sz w:val="24"/>
        </w:rPr>
      </w:pPr>
    </w:p>
    <w:p w14:paraId="7D9D6ACE" w14:textId="77777777" w:rsidR="00025E51" w:rsidRPr="00116192" w:rsidRDefault="00025E51" w:rsidP="00025E5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NEW BUSINESS</w:t>
      </w:r>
    </w:p>
    <w:p w14:paraId="1B174D8F" w14:textId="77777777" w:rsidR="00025E51" w:rsidRPr="00116192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rPr>
          <w:sz w:val="24"/>
        </w:rPr>
      </w:pPr>
    </w:p>
    <w:p w14:paraId="68073001" w14:textId="77777777" w:rsidR="00025E51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>SALDO- Review of Lot Splits</w:t>
      </w:r>
    </w:p>
    <w:p w14:paraId="76C97405" w14:textId="77777777" w:rsidR="00025E51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>County Tourism Story Map</w:t>
      </w:r>
    </w:p>
    <w:p w14:paraId="2974E5F8" w14:textId="3007107E" w:rsidR="00025E51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 xml:space="preserve">Municipal Zoning maps </w:t>
      </w:r>
    </w:p>
    <w:p w14:paraId="1A107523" w14:textId="67DB127D" w:rsidR="000E0456" w:rsidRPr="00F46320" w:rsidRDefault="000E0456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>
        <w:rPr>
          <w:sz w:val="24"/>
        </w:rPr>
        <w:t>Grant Workshop</w:t>
      </w:r>
    </w:p>
    <w:p w14:paraId="04A72234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Historical Resources</w:t>
      </w:r>
    </w:p>
    <w:p w14:paraId="1AD7E6D5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Parks and Recreation</w:t>
      </w:r>
    </w:p>
    <w:p w14:paraId="67BF26DC" w14:textId="77777777" w:rsidR="00025E51" w:rsidRPr="00116192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0"/>
        <w:contextualSpacing/>
        <w:rPr>
          <w:sz w:val="24"/>
        </w:rPr>
      </w:pPr>
    </w:p>
    <w:p w14:paraId="2B42A994" w14:textId="77777777" w:rsidR="00025E51" w:rsidRPr="00116192" w:rsidRDefault="00025E51" w:rsidP="00025E5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CONSERVATION DISTRICT REPORT</w:t>
      </w:r>
    </w:p>
    <w:p w14:paraId="37705C92" w14:textId="77777777" w:rsidR="00025E51" w:rsidRPr="00116192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0"/>
        <w:contextualSpacing/>
        <w:rPr>
          <w:sz w:val="24"/>
        </w:rPr>
      </w:pPr>
    </w:p>
    <w:p w14:paraId="6C9C23A7" w14:textId="77777777" w:rsidR="00025E51" w:rsidRPr="00116192" w:rsidRDefault="00025E51" w:rsidP="00025E5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PLANNING DEPARTMENT REPORT</w:t>
      </w:r>
    </w:p>
    <w:p w14:paraId="3D10BCF9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tabs>
          <w:tab w:val="clear" w:pos="1800"/>
          <w:tab w:val="num" w:pos="1440"/>
        </w:tabs>
        <w:autoSpaceDE/>
        <w:autoSpaceDN/>
        <w:adjustRightInd/>
        <w:spacing w:line="276" w:lineRule="auto"/>
        <w:ind w:hanging="630"/>
        <w:contextualSpacing/>
        <w:rPr>
          <w:sz w:val="24"/>
        </w:rPr>
      </w:pPr>
      <w:r w:rsidRPr="00116192">
        <w:rPr>
          <w:sz w:val="24"/>
        </w:rPr>
        <w:t>Lot Splits – Appendix A</w:t>
      </w:r>
    </w:p>
    <w:p w14:paraId="462E674F" w14:textId="77777777" w:rsidR="00025E51" w:rsidRPr="00116192" w:rsidRDefault="00025E51" w:rsidP="00025E51">
      <w:pPr>
        <w:pStyle w:val="ListParagraph"/>
        <w:widowControl/>
        <w:numPr>
          <w:ilvl w:val="1"/>
          <w:numId w:val="1"/>
        </w:numPr>
        <w:tabs>
          <w:tab w:val="clear" w:pos="1800"/>
          <w:tab w:val="num" w:pos="1440"/>
        </w:tabs>
        <w:autoSpaceDE/>
        <w:autoSpaceDN/>
        <w:adjustRightInd/>
        <w:spacing w:line="276" w:lineRule="auto"/>
        <w:ind w:hanging="630"/>
        <w:contextualSpacing/>
        <w:rPr>
          <w:sz w:val="24"/>
        </w:rPr>
      </w:pPr>
      <w:r w:rsidRPr="00116192">
        <w:rPr>
          <w:sz w:val="24"/>
        </w:rPr>
        <w:t>Tax Abatement – Appendix B</w:t>
      </w:r>
    </w:p>
    <w:p w14:paraId="7D3E2D25" w14:textId="77777777" w:rsidR="00025E51" w:rsidRPr="00116192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1800"/>
        <w:contextualSpacing/>
        <w:rPr>
          <w:sz w:val="24"/>
        </w:rPr>
      </w:pPr>
    </w:p>
    <w:p w14:paraId="5556D069" w14:textId="77777777" w:rsidR="00025E51" w:rsidRPr="00116192" w:rsidRDefault="00025E51" w:rsidP="00025E5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4"/>
        </w:rPr>
      </w:pPr>
      <w:r w:rsidRPr="00116192">
        <w:rPr>
          <w:sz w:val="24"/>
        </w:rPr>
        <w:t>MEETINGS</w:t>
      </w:r>
      <w:bookmarkEnd w:id="2"/>
    </w:p>
    <w:p w14:paraId="7E86429A" w14:textId="77777777" w:rsidR="00025E51" w:rsidRPr="00116192" w:rsidRDefault="00025E51" w:rsidP="00025E51">
      <w:pPr>
        <w:pStyle w:val="ListParagraph"/>
        <w:widowControl/>
        <w:autoSpaceDE/>
        <w:autoSpaceDN/>
        <w:adjustRightInd/>
        <w:spacing w:line="276" w:lineRule="auto"/>
        <w:ind w:left="1080"/>
        <w:contextualSpacing/>
        <w:rPr>
          <w:sz w:val="24"/>
        </w:rPr>
      </w:pPr>
    </w:p>
    <w:p w14:paraId="7FB614D0" w14:textId="77777777" w:rsidR="00025E51" w:rsidRPr="00116192" w:rsidRDefault="00025E51" w:rsidP="00025E5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</w:rPr>
      </w:pPr>
      <w:r w:rsidRPr="00116192">
        <w:rPr>
          <w:sz w:val="24"/>
        </w:rPr>
        <w:t xml:space="preserve">ADJOURNMENT – </w:t>
      </w:r>
      <w:r w:rsidRPr="00116192">
        <w:rPr>
          <w:b/>
          <w:sz w:val="24"/>
          <w:u w:val="single"/>
        </w:rPr>
        <w:t>NEXT MEETING IS SCHEDULED FOR</w:t>
      </w:r>
      <w:bookmarkEnd w:id="0"/>
      <w:r w:rsidRPr="00116192">
        <w:rPr>
          <w:b/>
          <w:sz w:val="24"/>
          <w:u w:val="single"/>
        </w:rPr>
        <w:t xml:space="preserve"> </w:t>
      </w:r>
      <w:bookmarkEnd w:id="1"/>
      <w:r>
        <w:rPr>
          <w:b/>
          <w:sz w:val="24"/>
          <w:u w:val="single"/>
        </w:rPr>
        <w:t>SEPTEMBER 12, 2022</w:t>
      </w:r>
    </w:p>
    <w:p w14:paraId="2512950F" w14:textId="77777777" w:rsidR="00261D26" w:rsidRDefault="00261D26"/>
    <w:sectPr w:rsidR="002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3C69"/>
    <w:multiLevelType w:val="hybridMultilevel"/>
    <w:tmpl w:val="7E2A8C16"/>
    <w:lvl w:ilvl="0" w:tplc="DDC8D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C0D26">
      <w:start w:val="20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3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51"/>
    <w:rsid w:val="00025E51"/>
    <w:rsid w:val="000E0456"/>
    <w:rsid w:val="002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B3FA"/>
  <w15:chartTrackingRefBased/>
  <w15:docId w15:val="{518B0EA6-B209-497D-A5A2-76F33DF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Lamb</dc:creator>
  <cp:keywords/>
  <dc:description/>
  <cp:lastModifiedBy>Kyle Lamb</cp:lastModifiedBy>
  <cp:revision>2</cp:revision>
  <dcterms:created xsi:type="dcterms:W3CDTF">2022-07-29T12:17:00Z</dcterms:created>
  <dcterms:modified xsi:type="dcterms:W3CDTF">2022-08-01T12:28:00Z</dcterms:modified>
</cp:coreProperties>
</file>